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w:t>
      </w:r>
    </w:p>
    <w:p>
      <w:pPr>
        <w:rPr>
          <w:rFonts w:hint="eastAsia" w:ascii="仿宋" w:hAnsi="仿宋" w:eastAsia="仿宋" w:cs="仿宋"/>
          <w:sz w:val="13"/>
          <w:szCs w:val="13"/>
        </w:rPr>
      </w:pPr>
    </w:p>
    <w:p>
      <w:pPr>
        <w:jc w:val="center"/>
        <w:rPr>
          <w:rFonts w:hint="eastAsia" w:ascii="黑体" w:hAnsi="黑体" w:eastAsia="黑体" w:cs="黑体"/>
          <w:b/>
          <w:bCs/>
          <w:sz w:val="36"/>
          <w:szCs w:val="36"/>
          <w:lang w:eastAsia="zh-CN"/>
        </w:rPr>
      </w:pPr>
      <w:bookmarkStart w:id="0" w:name="_GoBack"/>
      <w:r>
        <w:rPr>
          <w:rFonts w:hint="eastAsia" w:ascii="黑体" w:hAnsi="黑体" w:eastAsia="黑体" w:cs="黑体"/>
          <w:b/>
          <w:bCs/>
          <w:sz w:val="36"/>
          <w:szCs w:val="36"/>
          <w:lang w:eastAsia="zh-CN"/>
        </w:rPr>
        <w:t>上海市</w:t>
      </w:r>
      <w:r>
        <w:rPr>
          <w:rFonts w:hint="eastAsia" w:ascii="黑体" w:hAnsi="黑体" w:eastAsia="黑体" w:cs="黑体"/>
          <w:b/>
          <w:bCs/>
          <w:sz w:val="36"/>
          <w:szCs w:val="36"/>
        </w:rPr>
        <w:t>农机</w:t>
      </w:r>
      <w:r>
        <w:rPr>
          <w:rFonts w:hint="eastAsia" w:ascii="黑体" w:hAnsi="黑体" w:eastAsia="黑体" w:cs="黑体"/>
          <w:b/>
          <w:bCs/>
          <w:sz w:val="36"/>
          <w:szCs w:val="36"/>
          <w:lang w:eastAsia="zh-CN"/>
        </w:rPr>
        <w:t>购置补贴</w:t>
      </w:r>
      <w:r>
        <w:rPr>
          <w:rFonts w:hint="eastAsia" w:ascii="黑体" w:hAnsi="黑体" w:eastAsia="黑体" w:cs="黑体"/>
          <w:b/>
          <w:bCs/>
          <w:sz w:val="36"/>
          <w:szCs w:val="36"/>
        </w:rPr>
        <w:t>二维码</w:t>
      </w:r>
      <w:r>
        <w:rPr>
          <w:rFonts w:hint="eastAsia" w:ascii="黑体" w:hAnsi="黑体" w:eastAsia="黑体" w:cs="黑体"/>
          <w:b/>
          <w:bCs/>
          <w:sz w:val="36"/>
          <w:szCs w:val="36"/>
          <w:lang w:eastAsia="zh-CN"/>
        </w:rPr>
        <w:t>生成及相关技术要求</w:t>
      </w:r>
      <w:bookmarkEnd w:id="0"/>
    </w:p>
    <w:p>
      <w:pPr>
        <w:rPr>
          <w:rFonts w:hint="eastAsia" w:ascii="仿宋" w:hAnsi="仿宋" w:eastAsia="仿宋" w:cs="仿宋"/>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一、系统准备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二维码生产需要准备</w:t>
      </w:r>
      <w:r>
        <w:rPr>
          <w:rFonts w:hint="eastAsia" w:ascii="仿宋" w:hAnsi="仿宋" w:eastAsia="仿宋" w:cs="仿宋"/>
          <w:sz w:val="32"/>
          <w:szCs w:val="32"/>
          <w:lang w:val="en-US" w:eastAsia="zh-CN"/>
        </w:rPr>
        <w:t>2个系统，</w:t>
      </w:r>
      <w:r>
        <w:rPr>
          <w:rFonts w:hint="eastAsia" w:ascii="仿宋" w:hAnsi="仿宋" w:eastAsia="仿宋" w:cs="仿宋"/>
          <w:sz w:val="32"/>
          <w:szCs w:val="32"/>
          <w:lang w:eastAsia="zh-CN"/>
        </w:rPr>
        <w:t>一是</w:t>
      </w:r>
      <w:r>
        <w:rPr>
          <w:rFonts w:hint="eastAsia" w:ascii="仿宋" w:hAnsi="仿宋" w:eastAsia="仿宋" w:cs="仿宋"/>
          <w:b/>
          <w:bCs/>
          <w:sz w:val="32"/>
          <w:szCs w:val="32"/>
          <w:lang w:eastAsia="zh-CN"/>
        </w:rPr>
        <w:t>二维码管理系统</w:t>
      </w:r>
      <w:r>
        <w:rPr>
          <w:rFonts w:hint="eastAsia" w:ascii="仿宋" w:hAnsi="仿宋" w:eastAsia="仿宋" w:cs="仿宋"/>
          <w:sz w:val="32"/>
          <w:szCs w:val="32"/>
          <w:lang w:eastAsia="zh-CN"/>
        </w:rPr>
        <w:t>，登录网址http://www.nj2wm.com，点击“管理系统使用权限申请”注册，填写相关信息，</w:t>
      </w:r>
      <w:r>
        <w:rPr>
          <w:rFonts w:hint="eastAsia" w:ascii="仿宋" w:hAnsi="仿宋" w:eastAsia="仿宋" w:cs="仿宋"/>
          <w:sz w:val="32"/>
          <w:szCs w:val="32"/>
          <w:shd w:val="clear" w:color="auto" w:fill="auto"/>
          <w:lang w:eastAsia="zh-CN"/>
        </w:rPr>
        <w:t>等待后台审核通过后登陆系统，可点击下载</w:t>
      </w:r>
      <w:r>
        <w:rPr>
          <w:rFonts w:hint="eastAsia" w:ascii="仿宋" w:hAnsi="仿宋" w:eastAsia="仿宋" w:cs="仿宋"/>
          <w:sz w:val="32"/>
          <w:szCs w:val="32"/>
          <w:lang w:eastAsia="zh-CN"/>
        </w:rPr>
        <w:t>说明书《二维码生成及具体操作方法》；二是</w:t>
      </w:r>
      <w:r>
        <w:rPr>
          <w:rFonts w:hint="eastAsia" w:ascii="仿宋" w:hAnsi="仿宋" w:eastAsia="仿宋" w:cs="仿宋"/>
          <w:b/>
          <w:bCs/>
          <w:sz w:val="32"/>
          <w:szCs w:val="32"/>
          <w:lang w:eastAsia="zh-CN"/>
        </w:rPr>
        <w:t>企业二维码身份验证辅助系统手机</w:t>
      </w:r>
      <w:r>
        <w:rPr>
          <w:rFonts w:hint="eastAsia" w:ascii="仿宋" w:hAnsi="仿宋" w:eastAsia="仿宋" w:cs="仿宋"/>
          <w:b/>
          <w:bCs/>
          <w:sz w:val="32"/>
          <w:szCs w:val="32"/>
          <w:lang w:val="en-US" w:eastAsia="zh-CN"/>
        </w:rPr>
        <w:t>APP（以下简称“农机二维码APP”）</w:t>
      </w:r>
      <w:r>
        <w:rPr>
          <w:rFonts w:hint="eastAsia" w:ascii="仿宋" w:hAnsi="仿宋" w:eastAsia="仿宋" w:cs="仿宋"/>
          <w:sz w:val="32"/>
          <w:szCs w:val="32"/>
          <w:lang w:val="en-US" w:eastAsia="zh-CN"/>
        </w:rPr>
        <w:t>，扫描下图下载，</w:t>
      </w:r>
      <w:r>
        <w:rPr>
          <w:rFonts w:hint="eastAsia" w:ascii="仿宋" w:hAnsi="仿宋" w:eastAsia="仿宋" w:cs="仿宋"/>
          <w:sz w:val="32"/>
          <w:szCs w:val="32"/>
          <w:lang w:eastAsia="zh-CN"/>
        </w:rPr>
        <w:t>使用二维码管理系统相同的用户名和密码进行登录。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2"/>
          <w:szCs w:val="32"/>
          <w:shd w:val="clear" w:color="FFFFFF" w:fill="D9D9D9"/>
          <w:lang w:val="en-US" w:eastAsia="zh-CN"/>
        </w:rPr>
      </w:pPr>
      <w:r>
        <w:rPr>
          <w:rFonts w:hint="eastAsia" w:ascii="仿宋" w:hAnsi="仿宋" w:eastAsia="仿宋" w:cs="仿宋"/>
          <w:sz w:val="32"/>
          <w:szCs w:val="32"/>
          <w:shd w:val="clear" w:color="FFFFFF" w:fill="D9D9D9"/>
          <w:lang w:val="en-US" w:eastAsia="zh-CN"/>
        </w:rPr>
        <w:drawing>
          <wp:inline distT="0" distB="0" distL="114300" distR="114300">
            <wp:extent cx="1705610" cy="1705610"/>
            <wp:effectExtent l="0" t="0" r="8890" b="8890"/>
            <wp:docPr id="1" name="图片 1" descr="农机二维码APP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农机二维码APP下载"/>
                    <pic:cNvPicPr>
                      <a:picLocks noChangeAspect="1"/>
                    </pic:cNvPicPr>
                  </pic:nvPicPr>
                  <pic:blipFill>
                    <a:blip r:embed="rId4"/>
                    <a:stretch>
                      <a:fillRect/>
                    </a:stretch>
                  </pic:blipFill>
                  <pic:spPr>
                    <a:xfrm>
                      <a:off x="0" y="0"/>
                      <a:ext cx="1705610" cy="17056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二、二维码管理的</w:t>
      </w:r>
      <w:r>
        <w:rPr>
          <w:rFonts w:hint="eastAsia" w:ascii="仿宋" w:hAnsi="仿宋" w:eastAsia="仿宋" w:cs="仿宋"/>
          <w:b/>
          <w:bCs/>
          <w:sz w:val="32"/>
          <w:szCs w:val="32"/>
          <w:lang w:val="en-US" w:eastAsia="zh-CN"/>
        </w:rPr>
        <w:t>基本程序：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产品数据化：使用</w:t>
      </w:r>
      <w:r>
        <w:rPr>
          <w:rFonts w:hint="eastAsia" w:ascii="仿宋" w:hAnsi="仿宋" w:eastAsia="仿宋" w:cs="仿宋"/>
          <w:sz w:val="32"/>
          <w:szCs w:val="32"/>
          <w:lang w:val="en-US" w:eastAsia="zh-CN"/>
        </w:rPr>
        <w:t>二维码管理系统的“产品管理”功能，完成</w:t>
      </w:r>
      <w:r>
        <w:rPr>
          <w:rFonts w:hint="eastAsia" w:ascii="仿宋" w:hAnsi="仿宋" w:eastAsia="仿宋" w:cs="仿宋"/>
          <w:sz w:val="32"/>
          <w:szCs w:val="32"/>
          <w:lang w:eastAsia="zh-CN"/>
        </w:rPr>
        <w:t>定制产品类别、添加产品名称、导入产品型号、导入产品参数值等工作，完成产品实物的数据化处理，为下一步绑定二维码管理打好基础。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（二）二维码生成和审核：一是</w:t>
      </w:r>
      <w:r>
        <w:rPr>
          <w:rFonts w:hint="eastAsia" w:ascii="仿宋" w:hAnsi="仿宋" w:eastAsia="仿宋" w:cs="仿宋"/>
          <w:sz w:val="32"/>
          <w:szCs w:val="32"/>
          <w:lang w:eastAsia="zh-CN"/>
        </w:rPr>
        <w:t>使用</w:t>
      </w:r>
      <w:r>
        <w:rPr>
          <w:rFonts w:hint="eastAsia" w:ascii="仿宋" w:hAnsi="仿宋" w:eastAsia="仿宋" w:cs="仿宋"/>
          <w:sz w:val="32"/>
          <w:szCs w:val="32"/>
          <w:lang w:val="en-US" w:eastAsia="zh-CN"/>
        </w:rPr>
        <w:t>二维码管理系统的“二维码管理”功能，</w:t>
      </w:r>
      <w:r>
        <w:rPr>
          <w:rFonts w:hint="eastAsia" w:ascii="仿宋" w:hAnsi="仿宋" w:eastAsia="仿宋" w:cs="仿宋"/>
          <w:sz w:val="32"/>
          <w:szCs w:val="32"/>
          <w:lang w:eastAsia="zh-CN"/>
        </w:rPr>
        <w:t>导入产品参数数据，生产与之对应的二维码；二是使用农机二维码</w:t>
      </w:r>
      <w:r>
        <w:rPr>
          <w:rFonts w:hint="eastAsia" w:ascii="仿宋" w:hAnsi="仿宋" w:eastAsia="仿宋" w:cs="仿宋"/>
          <w:sz w:val="32"/>
          <w:szCs w:val="32"/>
          <w:lang w:val="en-US" w:eastAsia="zh-CN"/>
        </w:rPr>
        <w:t>APP“二维码审核”功能，同时打开二维码管理系统的“二维码审核”列表，对生产的二维码逐个扫描，开展正确性审核。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（三）铭牌制作和核实：</w:t>
      </w:r>
      <w:r>
        <w:rPr>
          <w:rFonts w:hint="eastAsia" w:ascii="仿宋" w:hAnsi="仿宋" w:eastAsia="仿宋" w:cs="仿宋"/>
          <w:sz w:val="32"/>
          <w:szCs w:val="32"/>
          <w:lang w:eastAsia="zh-CN"/>
        </w:rPr>
        <w:t>使用</w:t>
      </w:r>
      <w:r>
        <w:rPr>
          <w:rFonts w:hint="eastAsia" w:ascii="仿宋" w:hAnsi="仿宋" w:eastAsia="仿宋" w:cs="仿宋"/>
          <w:sz w:val="32"/>
          <w:szCs w:val="32"/>
          <w:lang w:val="en-US" w:eastAsia="zh-CN"/>
        </w:rPr>
        <w:t>二维码管理系统的“铭牌管理”功能，完成</w:t>
      </w:r>
      <w:r>
        <w:rPr>
          <w:rFonts w:hint="eastAsia" w:ascii="仿宋" w:hAnsi="仿宋" w:eastAsia="仿宋" w:cs="仿宋"/>
          <w:sz w:val="32"/>
          <w:szCs w:val="32"/>
          <w:lang w:eastAsia="zh-CN"/>
        </w:rPr>
        <w:t>铭牌字段设置、模板设置、生成电子铭牌等工作，下一步，既可以下载生成的电子铭牌后，线下联系实物铭牌生产；也可以单独下载二维码图片，植入企业原产品铭牌进行制作。实物铭牌制作完成后，使用农机二维码</w:t>
      </w:r>
      <w:r>
        <w:rPr>
          <w:rFonts w:hint="eastAsia" w:ascii="仿宋" w:hAnsi="仿宋" w:eastAsia="仿宋" w:cs="仿宋"/>
          <w:sz w:val="32"/>
          <w:szCs w:val="32"/>
          <w:lang w:val="en-US" w:eastAsia="zh-CN"/>
        </w:rPr>
        <w:t>APP“铭牌核实”功能，扫描实物铭牌上的二维码进行核实</w:t>
      </w:r>
      <w:r>
        <w:rPr>
          <w:rFonts w:hint="eastAsia" w:ascii="仿宋" w:hAnsi="仿宋" w:eastAsia="仿宋" w:cs="仿宋"/>
          <w:sz w:val="32"/>
          <w:szCs w:val="32"/>
          <w:lang w:eastAsia="zh-CN"/>
        </w:rPr>
        <w:t>，确保出厂农机二维码正确可用。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如农机生产企业需要生产线直接对接二维码管理系统，实时生产铭牌，可与金色大田科技有限公司联系。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三、物联网设备绑定及辅助管理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物联网设备</w:t>
      </w:r>
      <w:r>
        <w:rPr>
          <w:rFonts w:hint="eastAsia" w:ascii="仿宋" w:hAnsi="仿宋" w:eastAsia="仿宋" w:cs="仿宋"/>
          <w:sz w:val="32"/>
          <w:szCs w:val="32"/>
          <w:lang w:eastAsia="zh-CN"/>
        </w:rPr>
        <w:t>绑定，绑定方法一：使用</w:t>
      </w:r>
      <w:r>
        <w:rPr>
          <w:rFonts w:hint="eastAsia" w:ascii="仿宋" w:hAnsi="仿宋" w:eastAsia="仿宋" w:cs="仿宋"/>
          <w:sz w:val="32"/>
          <w:szCs w:val="32"/>
          <w:lang w:val="en-US" w:eastAsia="zh-CN"/>
        </w:rPr>
        <w:t>二维码管理系统的“物联网管理”功能，</w:t>
      </w:r>
      <w:r>
        <w:rPr>
          <w:rFonts w:hint="eastAsia" w:ascii="仿宋" w:hAnsi="仿宋" w:eastAsia="仿宋" w:cs="仿宋"/>
          <w:sz w:val="32"/>
          <w:szCs w:val="32"/>
          <w:lang w:eastAsia="zh-CN"/>
        </w:rPr>
        <w:t>输入绑定物联网产品的监控编号（</w:t>
      </w:r>
      <w:r>
        <w:rPr>
          <w:rFonts w:hint="eastAsia" w:ascii="仿宋" w:hAnsi="仿宋" w:eastAsia="仿宋" w:cs="仿宋"/>
          <w:sz w:val="32"/>
          <w:szCs w:val="32"/>
          <w:lang w:val="en-US" w:eastAsia="zh-CN"/>
        </w:rPr>
        <w:t>IMEIXXXXXXXXXXXXXXX）</w:t>
      </w:r>
      <w:r>
        <w:rPr>
          <w:rFonts w:hint="eastAsia" w:ascii="仿宋" w:hAnsi="仿宋" w:eastAsia="仿宋" w:cs="仿宋"/>
          <w:sz w:val="32"/>
          <w:szCs w:val="32"/>
          <w:lang w:eastAsia="zh-CN"/>
        </w:rPr>
        <w:t>；绑定方法二：先扫描农机铭牌上的二维码，再扫描物联网监控设备上的二维码或手动输入物联网设备的监控编号，完成绑定。物联网设备物联网数据监控。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FF2D81"/>
    <w:rsid w:val="06B95763"/>
    <w:rsid w:val="07FF2D81"/>
    <w:rsid w:val="21FC4EEB"/>
    <w:rsid w:val="242A6FDB"/>
    <w:rsid w:val="39C22500"/>
    <w:rsid w:val="3E3C3877"/>
    <w:rsid w:val="62E12343"/>
    <w:rsid w:val="64541722"/>
    <w:rsid w:val="6CA73EC8"/>
    <w:rsid w:val="714E3FEB"/>
    <w:rsid w:val="768A2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2019-03-28T01:37:00Z</dcterms:created>
  <dc:creator>楼勣炜</dc:creator>
  <cp:lastModifiedBy>楼勣炜</cp:lastModifiedBy>
  <dcterms:modified xsi:type="dcterms:W3CDTF">2019-04-08T06:39:54Z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